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FFC" w:rsidRPr="007E0D10" w:rsidRDefault="00A65FFC" w:rsidP="007E0D10">
      <w:pPr>
        <w:pBdr>
          <w:top w:val="nil"/>
          <w:left w:val="nil"/>
          <w:bottom w:val="nil"/>
          <w:right w:val="nil"/>
          <w:between w:val="nil"/>
        </w:pBdr>
        <w:ind w:firstLineChars="4404" w:firstLine="12331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E0D10">
        <w:rPr>
          <w:rFonts w:ascii="Times New Roman" w:eastAsia="Times New Roman" w:hAnsi="Times New Roman"/>
          <w:color w:val="000000" w:themeColor="text1"/>
          <w:sz w:val="28"/>
          <w:szCs w:val="28"/>
        </w:rPr>
        <w:t>Додаток 2</w:t>
      </w:r>
    </w:p>
    <w:p w:rsidR="00A65FFC" w:rsidRPr="007E0D10" w:rsidRDefault="00A65FFC" w:rsidP="007E0D10">
      <w:pPr>
        <w:pBdr>
          <w:top w:val="nil"/>
          <w:left w:val="nil"/>
          <w:bottom w:val="nil"/>
          <w:right w:val="nil"/>
          <w:between w:val="nil"/>
        </w:pBdr>
        <w:ind w:firstLineChars="4404" w:firstLine="12331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E0D1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до </w:t>
      </w:r>
      <w:r w:rsidR="00F93C26" w:rsidRPr="007E0D10">
        <w:rPr>
          <w:rFonts w:ascii="Times New Roman" w:eastAsia="Times New Roman" w:hAnsi="Times New Roman"/>
          <w:color w:val="000000" w:themeColor="text1"/>
          <w:sz w:val="28"/>
          <w:szCs w:val="28"/>
        </w:rPr>
        <w:t>Програми</w:t>
      </w:r>
    </w:p>
    <w:p w:rsidR="00837F40" w:rsidRDefault="00837F40">
      <w:pPr>
        <w:pStyle w:val="ShapkaDocumentu"/>
        <w:ind w:left="17010"/>
        <w:rPr>
          <w:rFonts w:ascii="Times New Roman" w:hAnsi="Times New Roman"/>
          <w:sz w:val="24"/>
        </w:rPr>
      </w:pPr>
    </w:p>
    <w:p w:rsidR="00DB55EF" w:rsidRDefault="00DB55EF" w:rsidP="00DB55EF">
      <w:pPr>
        <w:pStyle w:val="ShapkaDocumentu"/>
        <w:ind w:left="17010"/>
        <w:jc w:val="both"/>
        <w:rPr>
          <w:rFonts w:ascii="Times New Roman" w:hAnsi="Times New Roman"/>
          <w:sz w:val="24"/>
        </w:rPr>
      </w:pPr>
    </w:p>
    <w:p w:rsidR="00F93C26" w:rsidRDefault="009A7F6B" w:rsidP="00A56720">
      <w:pPr>
        <w:jc w:val="center"/>
        <w:rPr>
          <w:rFonts w:ascii="Times New Roman" w:hAnsi="Times New Roman"/>
          <w:sz w:val="24"/>
        </w:rPr>
      </w:pPr>
      <w:r w:rsidRPr="00A56720">
        <w:rPr>
          <w:rFonts w:ascii="Times New Roman" w:hAnsi="Times New Roman"/>
          <w:b/>
          <w:sz w:val="28"/>
          <w:szCs w:val="28"/>
        </w:rPr>
        <w:t>ЗАВДАННЯ</w:t>
      </w:r>
      <w:r w:rsidR="00DB55EF" w:rsidRPr="00A56720">
        <w:rPr>
          <w:rFonts w:ascii="Times New Roman" w:hAnsi="Times New Roman"/>
          <w:b/>
          <w:sz w:val="28"/>
          <w:szCs w:val="28"/>
        </w:rPr>
        <w:t xml:space="preserve"> І ЗАХОДИ З ВИКОНАННЯ</w:t>
      </w:r>
      <w:r w:rsidRPr="00A56720">
        <w:rPr>
          <w:rFonts w:ascii="Times New Roman" w:hAnsi="Times New Roman"/>
          <w:sz w:val="24"/>
        </w:rPr>
        <w:t xml:space="preserve"> </w:t>
      </w:r>
    </w:p>
    <w:p w:rsidR="00A56720" w:rsidRPr="00A56720" w:rsidRDefault="00DB55EF" w:rsidP="00A56720">
      <w:pPr>
        <w:jc w:val="center"/>
        <w:rPr>
          <w:rFonts w:ascii="Times New Roman" w:hAnsi="Times New Roman"/>
          <w:b/>
          <w:szCs w:val="28"/>
        </w:rPr>
      </w:pPr>
      <w:r w:rsidRPr="00A56720">
        <w:rPr>
          <w:rFonts w:ascii="Times New Roman" w:hAnsi="Times New Roman"/>
          <w:b/>
          <w:sz w:val="28"/>
          <w:szCs w:val="28"/>
        </w:rPr>
        <w:t>ПРОГРАМИ</w:t>
      </w:r>
      <w:r w:rsidR="00A56720" w:rsidRPr="00A56720">
        <w:rPr>
          <w:rFonts w:ascii="Times New Roman" w:hAnsi="Times New Roman"/>
          <w:b/>
          <w:szCs w:val="28"/>
        </w:rPr>
        <w:t xml:space="preserve"> </w:t>
      </w:r>
      <w:r w:rsidR="00A56720" w:rsidRPr="00A56720">
        <w:rPr>
          <w:rFonts w:ascii="Times New Roman" w:hAnsi="Times New Roman"/>
          <w:b/>
          <w:sz w:val="28"/>
          <w:szCs w:val="28"/>
        </w:rPr>
        <w:t>РЕГУЛЮВАННЯ ЧИСЕЛЬНОСТІ БЕЗПРИТУЛЬНИХ ТВАРИН У ЗАКАРПАТСЬКІЙ ОБЛАСТІ</w:t>
      </w:r>
      <w:r w:rsidR="00A56720" w:rsidRPr="00A56720">
        <w:rPr>
          <w:rFonts w:ascii="Times New Roman" w:hAnsi="Times New Roman"/>
          <w:b/>
          <w:szCs w:val="28"/>
        </w:rPr>
        <w:t xml:space="preserve"> </w:t>
      </w:r>
    </w:p>
    <w:p w:rsidR="00DB55EF" w:rsidRPr="00A56720" w:rsidRDefault="00A56720" w:rsidP="00DB55EF">
      <w:pPr>
        <w:ind w:left="1" w:hanging="1"/>
        <w:jc w:val="center"/>
        <w:rPr>
          <w:rFonts w:ascii="Times New Roman" w:hAnsi="Times New Roman"/>
          <w:b/>
          <w:sz w:val="28"/>
          <w:szCs w:val="28"/>
        </w:rPr>
      </w:pPr>
      <w:r w:rsidRPr="00A56720">
        <w:rPr>
          <w:rFonts w:ascii="Times New Roman" w:hAnsi="Times New Roman"/>
          <w:b/>
          <w:sz w:val="28"/>
          <w:szCs w:val="28"/>
        </w:rPr>
        <w:t>НА 2022</w:t>
      </w:r>
      <w:r w:rsidR="00DB55EF" w:rsidRPr="00A56720">
        <w:rPr>
          <w:rFonts w:ascii="Times New Roman" w:hAnsi="Times New Roman"/>
          <w:b/>
          <w:sz w:val="28"/>
          <w:szCs w:val="28"/>
        </w:rPr>
        <w:t xml:space="preserve">-2025 </w:t>
      </w:r>
      <w:r w:rsidRPr="00A56720">
        <w:rPr>
          <w:rFonts w:ascii="Times New Roman" w:hAnsi="Times New Roman"/>
          <w:b/>
          <w:sz w:val="28"/>
          <w:szCs w:val="28"/>
        </w:rPr>
        <w:t>РОКИ</w:t>
      </w:r>
    </w:p>
    <w:p w:rsidR="00837F40" w:rsidRDefault="00837F40">
      <w:pPr>
        <w:pStyle w:val="af8"/>
        <w:spacing w:before="0"/>
        <w:rPr>
          <w:rFonts w:ascii="Times New Roman" w:hAnsi="Times New Roman"/>
          <w:b w:val="0"/>
          <w:sz w:val="24"/>
        </w:rPr>
      </w:pPr>
    </w:p>
    <w:tbl>
      <w:tblPr>
        <w:tblpPr w:leftFromText="180" w:rightFromText="180" w:vertAnchor="text" w:tblpX="-704" w:tblpY="1"/>
        <w:tblOverlap w:val="never"/>
        <w:tblW w:w="5449" w:type="pct"/>
        <w:tblLayout w:type="fixed"/>
        <w:tblLook w:val="04A0" w:firstRow="1" w:lastRow="0" w:firstColumn="1" w:lastColumn="0" w:noHBand="0" w:noVBand="1"/>
      </w:tblPr>
      <w:tblGrid>
        <w:gridCol w:w="3965"/>
        <w:gridCol w:w="3685"/>
        <w:gridCol w:w="1416"/>
        <w:gridCol w:w="1560"/>
        <w:gridCol w:w="1135"/>
        <w:gridCol w:w="958"/>
        <w:gridCol w:w="1023"/>
        <w:gridCol w:w="992"/>
        <w:gridCol w:w="1133"/>
      </w:tblGrid>
      <w:tr w:rsidR="007E0D10" w:rsidTr="007E0D10">
        <w:trPr>
          <w:trHeight w:val="20"/>
          <w:tblHeader/>
        </w:trPr>
        <w:tc>
          <w:tcPr>
            <w:tcW w:w="3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6720" w:rsidRPr="00F93C26" w:rsidRDefault="00A56720" w:rsidP="00C01959">
            <w:pPr>
              <w:widowControl w:val="0"/>
              <w:spacing w:before="120" w:after="12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</w:rPr>
              <w:t>Найменування заходу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6720" w:rsidRPr="00F93C26" w:rsidRDefault="00A56720" w:rsidP="00C01959">
            <w:pPr>
              <w:widowControl w:val="0"/>
              <w:spacing w:before="120" w:after="12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</w:rPr>
              <w:t>Виконавці</w:t>
            </w: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>*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EB6A76" w:rsidRDefault="00A56720" w:rsidP="00F93C26">
            <w:pPr>
              <w:widowControl w:val="0"/>
              <w:spacing w:before="120" w:after="120"/>
              <w:ind w:left="-57" w:right="-57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3C26">
              <w:rPr>
                <w:rFonts w:ascii="Times New Roman" w:hAnsi="Times New Roman"/>
                <w:sz w:val="28"/>
                <w:szCs w:val="28"/>
              </w:rPr>
              <w:t xml:space="preserve">Термін </w:t>
            </w:r>
          </w:p>
          <w:p w:rsidR="00A56720" w:rsidRPr="00F93C26" w:rsidRDefault="00A56720" w:rsidP="00F93C26">
            <w:pPr>
              <w:widowControl w:val="0"/>
              <w:spacing w:before="120" w:after="120"/>
              <w:ind w:left="-57" w:right="-57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3C26">
              <w:rPr>
                <w:rFonts w:ascii="Times New Roman" w:hAnsi="Times New Roman"/>
                <w:sz w:val="28"/>
                <w:szCs w:val="28"/>
              </w:rPr>
              <w:t>виконання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A56720" w:rsidRPr="00F93C26" w:rsidRDefault="00A56720" w:rsidP="00F93C26">
            <w:pPr>
              <w:widowControl w:val="0"/>
              <w:spacing w:before="120" w:after="120"/>
              <w:ind w:left="-57" w:right="-57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</w:rPr>
              <w:t>Джерела фінансування (місцевий бюджет, інші)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A56720" w:rsidRPr="00F93C26" w:rsidRDefault="00A56720" w:rsidP="00F93C26">
            <w:pPr>
              <w:widowControl w:val="0"/>
              <w:spacing w:before="120" w:after="120"/>
              <w:ind w:left="-57" w:right="-57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pacing w:val="-6"/>
                <w:sz w:val="28"/>
                <w:szCs w:val="28"/>
              </w:rPr>
              <w:t>Прогнозний обсяг фінансових ресурсів для виконання завдань, тис. гривень</w:t>
            </w:r>
          </w:p>
        </w:tc>
        <w:tc>
          <w:tcPr>
            <w:tcW w:w="4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6720" w:rsidRPr="00F93C26" w:rsidRDefault="00A56720" w:rsidP="00C01959">
            <w:pPr>
              <w:widowControl w:val="0"/>
              <w:spacing w:before="120" w:after="12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pacing w:val="-6"/>
                <w:sz w:val="28"/>
                <w:szCs w:val="28"/>
              </w:rPr>
              <w:t>У тому числі за роками</w:t>
            </w:r>
          </w:p>
        </w:tc>
      </w:tr>
      <w:tr w:rsidR="007E0D10" w:rsidTr="007E0D10">
        <w:trPr>
          <w:trHeight w:val="1975"/>
          <w:tblHeader/>
        </w:trPr>
        <w:tc>
          <w:tcPr>
            <w:tcW w:w="3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1959" w:rsidRPr="00F93C26" w:rsidRDefault="00C01959" w:rsidP="00C01959">
            <w:pPr>
              <w:widowControl w:val="0"/>
              <w:spacing w:before="120" w:after="12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1959" w:rsidRPr="00F93C26" w:rsidRDefault="00C01959" w:rsidP="00C01959">
            <w:pPr>
              <w:widowControl w:val="0"/>
              <w:spacing w:before="120" w:after="12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 w:after="12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1959" w:rsidRPr="00F93C26" w:rsidRDefault="00C01959" w:rsidP="00C01959">
            <w:pPr>
              <w:widowControl w:val="0"/>
              <w:spacing w:before="120" w:after="12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1959" w:rsidRPr="00F93C26" w:rsidRDefault="00C01959" w:rsidP="00C01959">
            <w:pPr>
              <w:widowControl w:val="0"/>
              <w:spacing w:before="120" w:after="12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1959" w:rsidRPr="00F93C26" w:rsidRDefault="00C01959" w:rsidP="00C01959">
            <w:pPr>
              <w:pStyle w:val="af6"/>
              <w:widowControl w:val="0"/>
              <w:spacing w:after="120"/>
              <w:ind w:left="-57" w:right="-57" w:firstLine="0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F93C26">
              <w:rPr>
                <w:rFonts w:ascii="Times New Roman" w:hAnsi="Times New Roman"/>
                <w:spacing w:val="-6"/>
                <w:sz w:val="28"/>
                <w:szCs w:val="28"/>
              </w:rPr>
              <w:t>2021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1959" w:rsidRPr="00F93C26" w:rsidRDefault="00C01959" w:rsidP="00C01959">
            <w:pPr>
              <w:pStyle w:val="af6"/>
              <w:widowControl w:val="0"/>
              <w:spacing w:after="120"/>
              <w:ind w:left="-57" w:right="-57" w:firstLine="0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F93C26">
              <w:rPr>
                <w:rFonts w:ascii="Times New Roman" w:hAnsi="Times New Roman"/>
                <w:spacing w:val="-6"/>
                <w:sz w:val="28"/>
                <w:szCs w:val="28"/>
              </w:rPr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1959" w:rsidRPr="00F93C26" w:rsidRDefault="00C01959" w:rsidP="00C01959">
            <w:pPr>
              <w:pStyle w:val="af6"/>
              <w:widowControl w:val="0"/>
              <w:spacing w:after="120"/>
              <w:ind w:left="-57" w:right="-57" w:firstLine="0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F93C26">
              <w:rPr>
                <w:rFonts w:ascii="Times New Roman" w:hAnsi="Times New Roman"/>
                <w:spacing w:val="-6"/>
                <w:sz w:val="28"/>
                <w:szCs w:val="28"/>
              </w:rPr>
              <w:t>2023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1959" w:rsidRPr="00F93C26" w:rsidRDefault="00C01959" w:rsidP="007E0D10">
            <w:pPr>
              <w:pStyle w:val="af6"/>
              <w:widowControl w:val="0"/>
              <w:spacing w:after="120"/>
              <w:ind w:left="-387" w:right="-57" w:firstLine="330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F93C26">
              <w:rPr>
                <w:rFonts w:ascii="Times New Roman" w:hAnsi="Times New Roman"/>
                <w:spacing w:val="-6"/>
                <w:sz w:val="28"/>
                <w:szCs w:val="28"/>
              </w:rPr>
              <w:t>2024</w:t>
            </w:r>
          </w:p>
        </w:tc>
      </w:tr>
      <w:tr w:rsidR="007E0D10" w:rsidTr="007E0D10">
        <w:trPr>
          <w:trHeight w:val="20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3C26"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  <w:r w:rsidR="00F93C26" w:rsidRPr="00F93C26">
              <w:rPr>
                <w:rFonts w:ascii="Times New Roman" w:eastAsia="Times New Roman" w:hAnsi="Times New Roman"/>
                <w:sz w:val="28"/>
                <w:szCs w:val="28"/>
              </w:rPr>
              <w:t xml:space="preserve">Виготовлення </w:t>
            </w:r>
            <w:proofErr w:type="spellStart"/>
            <w:r w:rsidR="00F93C26" w:rsidRPr="00F93C26">
              <w:rPr>
                <w:rFonts w:ascii="Times New Roman" w:eastAsia="Times New Roman" w:hAnsi="Times New Roman"/>
                <w:sz w:val="28"/>
                <w:szCs w:val="28"/>
              </w:rPr>
              <w:t>проє</w:t>
            </w:r>
            <w:r w:rsidRPr="00F93C26">
              <w:rPr>
                <w:rFonts w:ascii="Times New Roman" w:eastAsia="Times New Roman" w:hAnsi="Times New Roman"/>
                <w:sz w:val="28"/>
                <w:szCs w:val="28"/>
              </w:rPr>
              <w:t>ктно</w:t>
            </w:r>
            <w:proofErr w:type="spellEnd"/>
            <w:r w:rsidRPr="00F93C26">
              <w:rPr>
                <w:rFonts w:ascii="Times New Roman" w:eastAsia="Times New Roman" w:hAnsi="Times New Roman"/>
                <w:sz w:val="28"/>
                <w:szCs w:val="28"/>
              </w:rPr>
              <w:t xml:space="preserve">-кошторисної документації на створення у Закарпатській області мережі стаціонарних </w:t>
            </w:r>
            <w:proofErr w:type="spellStart"/>
            <w:r w:rsidRPr="00F93C26">
              <w:rPr>
                <w:rFonts w:ascii="Times New Roman" w:eastAsia="Times New Roman" w:hAnsi="Times New Roman"/>
                <w:sz w:val="28"/>
                <w:szCs w:val="28"/>
              </w:rPr>
              <w:t>сте</w:t>
            </w:r>
            <w:r w:rsidR="00F93C26" w:rsidRPr="00F93C26">
              <w:rPr>
                <w:rFonts w:ascii="Times New Roman" w:eastAsia="Times New Roman" w:hAnsi="Times New Roman"/>
                <w:sz w:val="28"/>
                <w:szCs w:val="28"/>
              </w:rPr>
              <w:t>рилізаційно</w:t>
            </w:r>
            <w:proofErr w:type="spellEnd"/>
            <w:r w:rsidR="00F93C26" w:rsidRPr="00F93C26">
              <w:rPr>
                <w:rFonts w:ascii="Times New Roman" w:eastAsia="Times New Roman" w:hAnsi="Times New Roman"/>
                <w:sz w:val="28"/>
                <w:szCs w:val="28"/>
              </w:rPr>
              <w:t>-карантинних пунктів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F93C26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Структурні підрозділи Закарпатської обласної ради, </w:t>
            </w:r>
            <w:r w:rsidR="00F93C26"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>облдержадміністрації</w:t>
            </w: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за напрямками, органи місцевого самоврядування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7E0D10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7E0D10" w:rsidTr="007E0D10">
        <w:trPr>
          <w:trHeight w:val="20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pStyle w:val="af6"/>
              <w:widowControl w:val="0"/>
              <w:ind w:firstLine="0"/>
              <w:rPr>
                <w:rFonts w:asciiTheme="minorHAnsi" w:hAnsiTheme="minorHAnsi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>2.</w:t>
            </w:r>
            <w:r w:rsidRPr="00F93C26">
              <w:rPr>
                <w:rFonts w:eastAsia="Times New Roman"/>
                <w:sz w:val="28"/>
                <w:szCs w:val="28"/>
              </w:rPr>
              <w:t xml:space="preserve"> </w:t>
            </w:r>
            <w:r w:rsidRPr="00F93C26">
              <w:rPr>
                <w:rFonts w:ascii="Times New Roman" w:eastAsia="Times New Roman" w:hAnsi="Times New Roman"/>
                <w:sz w:val="28"/>
                <w:szCs w:val="28"/>
              </w:rPr>
              <w:t xml:space="preserve">Забезпечення утримання та лікування безпритульних тварин, що знаходяться у </w:t>
            </w:r>
            <w:r w:rsidRPr="00F93C26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стаціонарних </w:t>
            </w:r>
            <w:proofErr w:type="spellStart"/>
            <w:r w:rsidRPr="00F93C26">
              <w:rPr>
                <w:rFonts w:ascii="Times New Roman" w:eastAsia="Times New Roman" w:hAnsi="Times New Roman"/>
                <w:sz w:val="28"/>
                <w:szCs w:val="28"/>
              </w:rPr>
              <w:t>стерилізаційно</w:t>
            </w:r>
            <w:proofErr w:type="spellEnd"/>
            <w:r w:rsidRPr="00F93C26">
              <w:rPr>
                <w:rFonts w:ascii="Times New Roman" w:eastAsia="Times New Roman" w:hAnsi="Times New Roman"/>
                <w:sz w:val="28"/>
                <w:szCs w:val="28"/>
              </w:rPr>
              <w:t>-карантинних пунктах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 xml:space="preserve">Структурні підрозділи Закарпатської обласної ради, </w:t>
            </w:r>
            <w:r w:rsidR="00F93C26"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облдержадміністрації </w:t>
            </w: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>за напрямками, органи місцевого самоврядування.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9D16EB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>Постійно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7E0D10" w:rsidTr="007E0D10">
        <w:trPr>
          <w:trHeight w:val="20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555123" w:rsidP="00C01959">
            <w:pPr>
              <w:pStyle w:val="af6"/>
              <w:widowControl w:val="0"/>
              <w:ind w:firstLine="0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3.</w:t>
            </w:r>
            <w:r w:rsidR="00C01959" w:rsidRPr="00F93C26">
              <w:rPr>
                <w:rFonts w:ascii="Times New Roman" w:eastAsia="Times New Roman" w:hAnsi="Times New Roman"/>
                <w:sz w:val="28"/>
                <w:szCs w:val="28"/>
              </w:rPr>
              <w:t>Закупівля необхідного транспорту, матеріалів і устаткування для забезпечення вилову та транспортування тварин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Структурні підрозділи Закарпатської обласної ради, </w:t>
            </w:r>
            <w:r w:rsidR="00F93C26"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облдержадміністрації </w:t>
            </w: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>за напрямками, органи місцевого самоврядування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1959" w:rsidRPr="00F93C26" w:rsidRDefault="009D16EB" w:rsidP="007E0D10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>2022-2025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7E0D10" w:rsidTr="007E0D10">
        <w:trPr>
          <w:trHeight w:val="20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555123" w:rsidP="00C01959">
            <w:pPr>
              <w:pStyle w:val="af6"/>
              <w:widowControl w:val="0"/>
              <w:ind w:firstLine="0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eastAsia="Times New Roman" w:hAnsi="Times New Roman"/>
                <w:sz w:val="28"/>
                <w:szCs w:val="28"/>
              </w:rPr>
              <w:t>4.</w:t>
            </w:r>
            <w:r w:rsidR="00C01959" w:rsidRPr="00F93C26">
              <w:rPr>
                <w:rFonts w:ascii="Times New Roman" w:eastAsia="Times New Roman" w:hAnsi="Times New Roman"/>
                <w:sz w:val="28"/>
                <w:szCs w:val="28"/>
              </w:rPr>
              <w:t>Забезпеч</w:t>
            </w:r>
            <w:r w:rsidR="007E0D10">
              <w:rPr>
                <w:rFonts w:ascii="Times New Roman" w:eastAsia="Times New Roman" w:hAnsi="Times New Roman"/>
                <w:sz w:val="28"/>
                <w:szCs w:val="28"/>
              </w:rPr>
              <w:t xml:space="preserve">ення проведення стерилізації та </w:t>
            </w:r>
            <w:r w:rsidR="00C01959" w:rsidRPr="00F93C26">
              <w:rPr>
                <w:rFonts w:ascii="Times New Roman" w:eastAsia="Times New Roman" w:hAnsi="Times New Roman"/>
                <w:sz w:val="28"/>
                <w:szCs w:val="28"/>
              </w:rPr>
              <w:t>післяопераційного утримання безпритульних тварин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A929A7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A929A7">
              <w:rPr>
                <w:rFonts w:ascii="Times New Roman" w:hAnsi="Times New Roman"/>
                <w:sz w:val="28"/>
                <w:szCs w:val="28"/>
                <w:lang w:eastAsia="uk-UA"/>
              </w:rPr>
              <w:t>Структурні підрозділи</w:t>
            </w:r>
            <w:r w:rsidRPr="00EB6A76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 </w:t>
            </w:r>
            <w:r w:rsidR="00A929A7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Закарпатської </w:t>
            </w:r>
            <w:r w:rsidR="00F93C26"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облдержадміністрації </w:t>
            </w: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за напрямками, органи місцевого самоврядування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B26218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7E0D10" w:rsidTr="007E0D10">
        <w:trPr>
          <w:trHeight w:val="20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555123" w:rsidP="00C01959">
            <w:pPr>
              <w:pStyle w:val="af6"/>
              <w:widowControl w:val="0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3C26">
              <w:rPr>
                <w:rFonts w:ascii="Times New Roman" w:eastAsia="Times New Roman" w:hAnsi="Times New Roman"/>
                <w:sz w:val="28"/>
                <w:szCs w:val="28"/>
              </w:rPr>
              <w:t>5.</w:t>
            </w:r>
            <w:r w:rsidR="00C01959" w:rsidRPr="00F93C26">
              <w:rPr>
                <w:rFonts w:ascii="Times New Roman" w:eastAsia="Times New Roman" w:hAnsi="Times New Roman"/>
                <w:sz w:val="28"/>
                <w:szCs w:val="28"/>
              </w:rPr>
              <w:t>Забезпечення засобами ідентифікації (маркування) безпритульних тварин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Структурні підрозділи Закарпатської обласної ради, </w:t>
            </w:r>
            <w:r w:rsidR="00F93C26"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облдержадміністрації </w:t>
            </w: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за напрямками, органи місцевого самоврядування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B26218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7E0D10" w:rsidTr="007E0D10">
        <w:trPr>
          <w:trHeight w:val="20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555123" w:rsidP="00C01959">
            <w:pPr>
              <w:pStyle w:val="af6"/>
              <w:widowControl w:val="0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3C26">
              <w:rPr>
                <w:rFonts w:ascii="Times New Roman" w:eastAsia="Times New Roman" w:hAnsi="Times New Roman"/>
                <w:sz w:val="28"/>
                <w:szCs w:val="28"/>
              </w:rPr>
              <w:t>6.</w:t>
            </w:r>
            <w:r w:rsidR="00C01959" w:rsidRPr="00F93C26">
              <w:rPr>
                <w:rFonts w:ascii="Times New Roman" w:eastAsia="Times New Roman" w:hAnsi="Times New Roman"/>
                <w:sz w:val="28"/>
                <w:szCs w:val="28"/>
              </w:rPr>
              <w:t>Ведення системи електронного обліку опікунів безпритульних тварин та тварин, що знаходяться під опікою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EB6A76" w:rsidP="00A929A7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A929A7">
              <w:rPr>
                <w:rFonts w:ascii="Times New Roman" w:hAnsi="Times New Roman"/>
                <w:sz w:val="28"/>
                <w:szCs w:val="28"/>
                <w:lang w:eastAsia="uk-UA"/>
              </w:rPr>
              <w:t>Структурні підрозділи Закарпатської</w:t>
            </w:r>
            <w:r w:rsidR="00A929A7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 w:rsidR="00F93C26"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облдержадміністрації </w:t>
            </w:r>
            <w:r w:rsidR="00C01959"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за напрямками, органи місцевого самоврядування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B26218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7E0D10" w:rsidTr="007E0D10">
        <w:trPr>
          <w:trHeight w:val="20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555123" w:rsidP="00C01959">
            <w:pPr>
              <w:pStyle w:val="af6"/>
              <w:widowControl w:val="0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3C26">
              <w:rPr>
                <w:rFonts w:ascii="Times New Roman" w:eastAsia="Times New Roman" w:hAnsi="Times New Roman"/>
                <w:sz w:val="28"/>
                <w:szCs w:val="28"/>
              </w:rPr>
              <w:t>7.</w:t>
            </w:r>
            <w:r w:rsidR="00C01959" w:rsidRPr="00F93C26">
              <w:rPr>
                <w:rFonts w:ascii="Times New Roman" w:eastAsia="Times New Roman" w:hAnsi="Times New Roman"/>
                <w:sz w:val="28"/>
                <w:szCs w:val="28"/>
              </w:rPr>
              <w:t>Розробка та з</w:t>
            </w:r>
            <w:r w:rsidR="00F93C26" w:rsidRPr="00F93C26">
              <w:rPr>
                <w:rFonts w:ascii="Times New Roman" w:eastAsia="Times New Roman" w:hAnsi="Times New Roman"/>
                <w:sz w:val="28"/>
                <w:szCs w:val="28"/>
              </w:rPr>
              <w:t xml:space="preserve">апровадження </w:t>
            </w:r>
            <w:r w:rsidR="00F93C26" w:rsidRPr="00F93C26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просвітницьких </w:t>
            </w:r>
            <w:proofErr w:type="spellStart"/>
            <w:r w:rsidR="00F93C26" w:rsidRPr="00F93C26">
              <w:rPr>
                <w:rFonts w:ascii="Times New Roman" w:eastAsia="Times New Roman" w:hAnsi="Times New Roman"/>
                <w:sz w:val="28"/>
                <w:szCs w:val="28"/>
              </w:rPr>
              <w:t>проє</w:t>
            </w:r>
            <w:r w:rsidR="00C01959" w:rsidRPr="00F93C26">
              <w:rPr>
                <w:rFonts w:ascii="Times New Roman" w:eastAsia="Times New Roman" w:hAnsi="Times New Roman"/>
                <w:sz w:val="28"/>
                <w:szCs w:val="28"/>
              </w:rPr>
              <w:t>ктів</w:t>
            </w:r>
            <w:proofErr w:type="spellEnd"/>
            <w:r w:rsidR="00C01959" w:rsidRPr="00F93C26">
              <w:rPr>
                <w:rFonts w:ascii="Times New Roman" w:eastAsia="Times New Roman" w:hAnsi="Times New Roman"/>
                <w:sz w:val="28"/>
                <w:szCs w:val="28"/>
              </w:rPr>
              <w:t xml:space="preserve"> у дитячих навчальних закладах щодо гуманного поводження з тваринами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 xml:space="preserve">Структурні підрозділи </w:t>
            </w: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 xml:space="preserve">Закарпатської обласної ради, </w:t>
            </w:r>
            <w:r w:rsidR="00F93C26"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облдержадміністрації </w:t>
            </w: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за напрямками, органи місцевого самоврядування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B26218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>Постійно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7E0D10" w:rsidTr="007E0D10">
        <w:trPr>
          <w:trHeight w:val="20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555123" w:rsidP="00DE1A80">
            <w:pPr>
              <w:pStyle w:val="af6"/>
              <w:widowControl w:val="0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3C26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8.</w:t>
            </w:r>
            <w:r w:rsidR="00C01959" w:rsidRPr="00F93C26">
              <w:rPr>
                <w:rFonts w:ascii="Times New Roman" w:eastAsia="Times New Roman" w:hAnsi="Times New Roman"/>
                <w:sz w:val="28"/>
                <w:szCs w:val="28"/>
              </w:rPr>
              <w:t xml:space="preserve">Видання та розповсюдження тематичних друкованих видань: буклетів, плакатів, пам'яток для проведення просвітницької роботи серед мешканців </w:t>
            </w:r>
            <w:bookmarkStart w:id="0" w:name="_GoBack"/>
            <w:r w:rsidR="00F93C26" w:rsidRPr="00DE1A80">
              <w:rPr>
                <w:rFonts w:ascii="Times New Roman" w:eastAsia="Times New Roman" w:hAnsi="Times New Roman"/>
                <w:sz w:val="28"/>
                <w:szCs w:val="28"/>
              </w:rPr>
              <w:t>населених пунктів</w:t>
            </w:r>
            <w:bookmarkEnd w:id="0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Структурні підрозділи Закарпатської обласної ради, </w:t>
            </w:r>
            <w:r w:rsidR="00F93C26"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облдержадміністрації </w:t>
            </w: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за напрямками, органи місцевого самоврядування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B26218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3C26">
              <w:rPr>
                <w:rFonts w:ascii="Times New Roman" w:hAnsi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1959" w:rsidRPr="00F93C26" w:rsidRDefault="00C01959" w:rsidP="00C01959">
            <w:pPr>
              <w:widowControl w:val="0"/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</w:tbl>
    <w:p w:rsidR="00837F40" w:rsidRPr="000967CC" w:rsidRDefault="00C01959">
      <w:pPr>
        <w:pStyle w:val="3"/>
        <w:spacing w:before="480"/>
        <w:ind w:left="0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br w:type="textWrapping" w:clear="all"/>
      </w:r>
      <w:r w:rsidR="00913648" w:rsidRPr="000967CC">
        <w:rPr>
          <w:rFonts w:ascii="Times New Roman" w:hAnsi="Times New Roman"/>
          <w:i w:val="0"/>
          <w:sz w:val="28"/>
          <w:szCs w:val="28"/>
        </w:rPr>
        <w:t>З</w:t>
      </w:r>
      <w:r w:rsidR="000967CC" w:rsidRPr="000967CC">
        <w:rPr>
          <w:rFonts w:ascii="Times New Roman" w:hAnsi="Times New Roman"/>
          <w:i w:val="0"/>
          <w:sz w:val="28"/>
          <w:szCs w:val="28"/>
        </w:rPr>
        <w:t>аступни</w:t>
      </w:r>
      <w:r w:rsidR="00913648" w:rsidRPr="000967CC">
        <w:rPr>
          <w:rFonts w:ascii="Times New Roman" w:hAnsi="Times New Roman"/>
          <w:i w:val="0"/>
          <w:sz w:val="28"/>
          <w:szCs w:val="28"/>
        </w:rPr>
        <w:t xml:space="preserve">к голови обласної ради </w:t>
      </w:r>
      <w:r w:rsidR="000967CC" w:rsidRPr="000967CC">
        <w:rPr>
          <w:rFonts w:ascii="Times New Roman" w:hAnsi="Times New Roman"/>
          <w:i w:val="0"/>
          <w:sz w:val="28"/>
          <w:szCs w:val="28"/>
        </w:rPr>
        <w:t xml:space="preserve">                                                                                    Василь ІВАНЧО</w:t>
      </w:r>
    </w:p>
    <w:sectPr w:rsidR="00837F40" w:rsidRPr="000967CC" w:rsidSect="00E80B4B">
      <w:footerReference w:type="default" r:id="rId9"/>
      <w:pgSz w:w="16838" w:h="11906" w:orient="landscape" w:code="9"/>
      <w:pgMar w:top="1701" w:right="1134" w:bottom="1134" w:left="1134" w:header="0" w:footer="567" w:gutter="0"/>
      <w:cols w:space="720"/>
      <w:formProt w:val="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9FB" w:rsidRDefault="007909FB">
      <w:pPr>
        <w:rPr>
          <w:rFonts w:hint="eastAsia"/>
        </w:rPr>
      </w:pPr>
      <w:r>
        <w:separator/>
      </w:r>
    </w:p>
  </w:endnote>
  <w:endnote w:type="continuationSeparator" w:id="0">
    <w:p w:rsidR="007909FB" w:rsidRDefault="007909F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tiqua">
    <w:altName w:val="Arial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914165"/>
      <w:docPartObj>
        <w:docPartGallery w:val="Page Numbers (Bottom of Page)"/>
        <w:docPartUnique/>
      </w:docPartObj>
    </w:sdtPr>
    <w:sdtEndPr/>
    <w:sdtContent>
      <w:p w:rsidR="006339BA" w:rsidRDefault="006339BA">
        <w:pPr>
          <w:pStyle w:val="af2"/>
          <w:jc w:val="center"/>
          <w:rPr>
            <w:rFonts w:hint="eastAsia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DE1A80">
          <w:rPr>
            <w:rFonts w:hint="eastAsia"/>
            <w:noProof/>
          </w:rPr>
          <w:t>3</w:t>
        </w:r>
        <w:r>
          <w:fldChar w:fldCharType="end"/>
        </w:r>
      </w:p>
    </w:sdtContent>
  </w:sdt>
  <w:p w:rsidR="006339BA" w:rsidRDefault="006339BA">
    <w:pPr>
      <w:pStyle w:val="af2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9FB" w:rsidRDefault="007909FB">
      <w:pPr>
        <w:rPr>
          <w:rFonts w:hint="eastAsia"/>
        </w:rPr>
      </w:pPr>
      <w:r>
        <w:separator/>
      </w:r>
    </w:p>
  </w:footnote>
  <w:footnote w:type="continuationSeparator" w:id="0">
    <w:p w:rsidR="007909FB" w:rsidRDefault="007909F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FA74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D6B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5A19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B7430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FE4F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224B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26EE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3A872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487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2ED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B9A5496"/>
    <w:multiLevelType w:val="hybridMultilevel"/>
    <w:tmpl w:val="2370E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E078F8"/>
    <w:multiLevelType w:val="multilevel"/>
    <w:tmpl w:val="183C34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D196F34"/>
    <w:multiLevelType w:val="multilevel"/>
    <w:tmpl w:val="E05A72B8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F40"/>
    <w:rsid w:val="000173BA"/>
    <w:rsid w:val="00017AB9"/>
    <w:rsid w:val="000967CC"/>
    <w:rsid w:val="002E13F7"/>
    <w:rsid w:val="004F486D"/>
    <w:rsid w:val="00555123"/>
    <w:rsid w:val="005C21C8"/>
    <w:rsid w:val="006339BA"/>
    <w:rsid w:val="00720486"/>
    <w:rsid w:val="007909FB"/>
    <w:rsid w:val="007E0D10"/>
    <w:rsid w:val="007E22E0"/>
    <w:rsid w:val="00837F40"/>
    <w:rsid w:val="008F6053"/>
    <w:rsid w:val="00906D58"/>
    <w:rsid w:val="00913648"/>
    <w:rsid w:val="009A7F6B"/>
    <w:rsid w:val="009D16EB"/>
    <w:rsid w:val="009E2C2D"/>
    <w:rsid w:val="00A56720"/>
    <w:rsid w:val="00A65FFC"/>
    <w:rsid w:val="00A929A7"/>
    <w:rsid w:val="00AD5BDE"/>
    <w:rsid w:val="00AD73B2"/>
    <w:rsid w:val="00B26218"/>
    <w:rsid w:val="00BE0366"/>
    <w:rsid w:val="00C01959"/>
    <w:rsid w:val="00D13189"/>
    <w:rsid w:val="00DB55EF"/>
    <w:rsid w:val="00DE1A80"/>
    <w:rsid w:val="00E556BE"/>
    <w:rsid w:val="00E80B4B"/>
    <w:rsid w:val="00EB6A76"/>
    <w:rsid w:val="00ED2CE4"/>
    <w:rsid w:val="00F67659"/>
    <w:rsid w:val="00F93C26"/>
    <w:rsid w:val="00F9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AEE7B"/>
  <w15:docId w15:val="{3F858FBE-ADE3-4F38-B80B-6FCA1321A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unhideWhenUsed="1"/>
    <w:lsdException w:name="footer" w:uiPriority="99" w:unhideWhenUsed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semiHidden="1" w:unhideWhenUsed="1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nhideWhenUsed/>
    <w:qFormat/>
    <w:rPr>
      <w:rFonts w:ascii="Antiqua" w:hAnsi="Antiqua"/>
      <w:sz w:val="26"/>
      <w:szCs w:val="24"/>
      <w:lang w:eastAsia="ru-RU"/>
    </w:rPr>
  </w:style>
  <w:style w:type="paragraph" w:styleId="1">
    <w:name w:val="heading 1"/>
    <w:basedOn w:val="a"/>
    <w:next w:val="a"/>
    <w:unhideWhenUsed/>
    <w:qFormat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unhideWhenUsed/>
    <w:qFormat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unhideWhenUsed/>
    <w:qFormat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unhideWhenUsed/>
    <w:qFormat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ідвідане гіперпосилання"/>
    <w:uiPriority w:val="99"/>
    <w:unhideWhenUsed/>
    <w:rPr>
      <w:color w:val="800080"/>
      <w:sz w:val="24"/>
      <w:szCs w:val="24"/>
      <w:u w:val="single"/>
    </w:rPr>
  </w:style>
  <w:style w:type="character" w:styleId="a4">
    <w:name w:val="Hyperlink"/>
    <w:uiPriority w:val="99"/>
    <w:unhideWhenUsed/>
    <w:rPr>
      <w:color w:val="0000FF"/>
      <w:sz w:val="24"/>
      <w:szCs w:val="24"/>
      <w:u w:val="single"/>
    </w:rPr>
  </w:style>
  <w:style w:type="character" w:styleId="a5">
    <w:name w:val="Strong"/>
    <w:basedOn w:val="a0"/>
    <w:unhideWhenUsed/>
    <w:qFormat/>
    <w:rPr>
      <w:b/>
      <w:sz w:val="24"/>
      <w:szCs w:val="24"/>
    </w:rPr>
  </w:style>
  <w:style w:type="character" w:customStyle="1" w:styleId="a6">
    <w:name w:val="Нижний колонтитул Знак"/>
    <w:basedOn w:val="a0"/>
    <w:uiPriority w:val="99"/>
    <w:qFormat/>
    <w:rsid w:val="00DE31C7"/>
    <w:rPr>
      <w:rFonts w:ascii="Antiqua" w:hAnsi="Antiqua"/>
      <w:sz w:val="26"/>
      <w:szCs w:val="24"/>
      <w:lang w:eastAsia="ru-RU"/>
    </w:rPr>
  </w:style>
  <w:style w:type="character" w:styleId="a7">
    <w:name w:val="annotation reference"/>
    <w:basedOn w:val="a0"/>
    <w:qFormat/>
    <w:rsid w:val="009E4F30"/>
    <w:rPr>
      <w:sz w:val="16"/>
      <w:szCs w:val="16"/>
    </w:rPr>
  </w:style>
  <w:style w:type="character" w:customStyle="1" w:styleId="a8">
    <w:name w:val="Текст примітки Знак"/>
    <w:basedOn w:val="a0"/>
    <w:qFormat/>
    <w:rsid w:val="009E4F30"/>
    <w:rPr>
      <w:rFonts w:ascii="Antiqua" w:hAnsi="Antiqua"/>
      <w:lang w:eastAsia="ru-RU"/>
    </w:rPr>
  </w:style>
  <w:style w:type="character" w:customStyle="1" w:styleId="a9">
    <w:name w:val="Тема примітки Знак"/>
    <w:basedOn w:val="a8"/>
    <w:semiHidden/>
    <w:qFormat/>
    <w:rsid w:val="009E4F30"/>
    <w:rPr>
      <w:rFonts w:ascii="Antiqua" w:hAnsi="Antiqua"/>
      <w:b/>
      <w:bCs/>
      <w:lang w:eastAsia="ru-RU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link w:val="ac"/>
    <w:pPr>
      <w:spacing w:after="140" w:line="276" w:lineRule="auto"/>
    </w:pPr>
  </w:style>
  <w:style w:type="paragraph" w:styleId="ad">
    <w:name w:val="List"/>
    <w:basedOn w:val="ab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af">
    <w:name w:val="Покажчик"/>
    <w:basedOn w:val="a"/>
    <w:qFormat/>
    <w:pPr>
      <w:suppressLineNumbers/>
    </w:pPr>
    <w:rPr>
      <w:rFonts w:cs="Arial"/>
    </w:rPr>
  </w:style>
  <w:style w:type="paragraph" w:customStyle="1" w:styleId="af0">
    <w:name w:val="Верхній і нижній колонтитули"/>
    <w:basedOn w:val="a"/>
    <w:qFormat/>
  </w:style>
  <w:style w:type="paragraph" w:styleId="af1">
    <w:name w:val="header"/>
    <w:basedOn w:val="a"/>
    <w:unhideWhenUsed/>
    <w:pPr>
      <w:tabs>
        <w:tab w:val="center" w:pos="4153"/>
        <w:tab w:val="right" w:pos="8306"/>
      </w:tabs>
    </w:pPr>
  </w:style>
  <w:style w:type="paragraph" w:styleId="af2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paragraph" w:styleId="af3">
    <w:name w:val="Normal (Web)"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paragraph" w:customStyle="1" w:styleId="af4">
    <w:name w:val="Глава документу"/>
    <w:basedOn w:val="a"/>
    <w:next w:val="a"/>
    <w:unhideWhenUsed/>
    <w:qFormat/>
    <w:pPr>
      <w:keepNext/>
      <w:keepLines/>
      <w:spacing w:before="120" w:after="120"/>
      <w:jc w:val="center"/>
    </w:pPr>
  </w:style>
  <w:style w:type="paragraph" w:customStyle="1" w:styleId="ShapkaDocumentu">
    <w:name w:val="Shapka Documentu"/>
    <w:basedOn w:val="NormalText"/>
    <w:unhideWhenUsed/>
    <w:qFormat/>
    <w:pPr>
      <w:keepNext/>
      <w:keepLines/>
      <w:spacing w:after="240"/>
      <w:ind w:left="3969" w:firstLine="0"/>
      <w:jc w:val="center"/>
    </w:pPr>
  </w:style>
  <w:style w:type="paragraph" w:customStyle="1" w:styleId="NormalText">
    <w:name w:val="Normal Text"/>
    <w:basedOn w:val="a"/>
    <w:unhideWhenUsed/>
    <w:qFormat/>
    <w:pPr>
      <w:ind w:firstLine="567"/>
      <w:jc w:val="both"/>
    </w:pPr>
  </w:style>
  <w:style w:type="paragraph" w:customStyle="1" w:styleId="rvps2">
    <w:name w:val="rvps2"/>
    <w:basedOn w:val="a"/>
    <w:unhideWhenUsed/>
    <w:qFormat/>
    <w:pPr>
      <w:spacing w:beforeAutospacing="1" w:afterAutospacing="1"/>
    </w:pPr>
    <w:rPr>
      <w:rFonts w:ascii="Times New Roman" w:hAnsi="Times New Roman"/>
      <w:sz w:val="24"/>
      <w:lang w:eastAsia="uk-UA"/>
    </w:rPr>
  </w:style>
  <w:style w:type="paragraph" w:customStyle="1" w:styleId="af5">
    <w:name w:val="Шапка документу"/>
    <w:basedOn w:val="a"/>
    <w:unhideWhenUsed/>
    <w:qFormat/>
    <w:pPr>
      <w:keepNext/>
      <w:keepLines/>
      <w:spacing w:after="240"/>
      <w:ind w:left="4536"/>
      <w:jc w:val="center"/>
    </w:pPr>
  </w:style>
  <w:style w:type="paragraph" w:customStyle="1" w:styleId="af6">
    <w:name w:val="Нормальний текст"/>
    <w:basedOn w:val="a"/>
    <w:unhideWhenUsed/>
    <w:qFormat/>
    <w:pPr>
      <w:spacing w:before="120"/>
      <w:ind w:firstLine="567"/>
    </w:pPr>
  </w:style>
  <w:style w:type="paragraph" w:customStyle="1" w:styleId="10">
    <w:name w:val="Підпис1"/>
    <w:basedOn w:val="a"/>
    <w:unhideWhenUsed/>
    <w:qFormat/>
    <w:pPr>
      <w:keepLines/>
      <w:tabs>
        <w:tab w:val="center" w:pos="2268"/>
        <w:tab w:val="left" w:pos="6804"/>
      </w:tabs>
      <w:spacing w:before="360"/>
    </w:pPr>
    <w:rPr>
      <w:b/>
      <w:vertAlign w:val="subscript"/>
    </w:rPr>
  </w:style>
  <w:style w:type="paragraph" w:customStyle="1" w:styleId="af7">
    <w:name w:val="Герб"/>
    <w:basedOn w:val="a"/>
    <w:unhideWhenUsed/>
    <w:qFormat/>
    <w:pPr>
      <w:keepNext/>
      <w:keepLines/>
      <w:jc w:val="center"/>
    </w:pPr>
    <w:rPr>
      <w:sz w:val="144"/>
      <w:lang w:val="en-US"/>
    </w:rPr>
  </w:style>
  <w:style w:type="paragraph" w:customStyle="1" w:styleId="af8">
    <w:name w:val="Назва документа"/>
    <w:basedOn w:val="a"/>
    <w:next w:val="af6"/>
    <w:unhideWhenUsed/>
    <w:qFormat/>
    <w:pPr>
      <w:keepNext/>
      <w:keepLines/>
      <w:spacing w:before="240" w:after="240"/>
      <w:jc w:val="center"/>
    </w:pPr>
    <w:rPr>
      <w:b/>
    </w:rPr>
  </w:style>
  <w:style w:type="paragraph" w:customStyle="1" w:styleId="af9">
    <w:name w:val="Установа"/>
    <w:basedOn w:val="a"/>
    <w:unhideWhenUsed/>
    <w:qFormat/>
    <w:pPr>
      <w:keepNext/>
      <w:keepLines/>
      <w:spacing w:before="120"/>
      <w:jc w:val="center"/>
    </w:pPr>
    <w:rPr>
      <w:b/>
      <w:sz w:val="40"/>
    </w:rPr>
  </w:style>
  <w:style w:type="paragraph" w:customStyle="1" w:styleId="afa">
    <w:name w:val="Час та місце"/>
    <w:basedOn w:val="a"/>
    <w:unhideWhenUsed/>
    <w:qFormat/>
    <w:pPr>
      <w:keepNext/>
      <w:keepLines/>
      <w:spacing w:before="120" w:after="240"/>
      <w:jc w:val="center"/>
    </w:pPr>
  </w:style>
  <w:style w:type="paragraph" w:customStyle="1" w:styleId="afb">
    <w:name w:val="Вид документа"/>
    <w:basedOn w:val="af9"/>
    <w:next w:val="a"/>
    <w:unhideWhenUsed/>
    <w:qFormat/>
    <w:pPr>
      <w:spacing w:before="360" w:after="240"/>
    </w:pPr>
    <w:rPr>
      <w:spacing w:val="20"/>
      <w:sz w:val="26"/>
    </w:rPr>
  </w:style>
  <w:style w:type="paragraph" w:styleId="afc">
    <w:name w:val="annotation text"/>
    <w:basedOn w:val="a"/>
    <w:qFormat/>
    <w:rsid w:val="009E4F30"/>
    <w:rPr>
      <w:sz w:val="20"/>
      <w:szCs w:val="20"/>
    </w:rPr>
  </w:style>
  <w:style w:type="paragraph" w:styleId="afd">
    <w:name w:val="annotation subject"/>
    <w:basedOn w:val="afc"/>
    <w:next w:val="afc"/>
    <w:semiHidden/>
    <w:unhideWhenUsed/>
    <w:qFormat/>
    <w:rsid w:val="009E4F30"/>
    <w:rPr>
      <w:b/>
      <w:bCs/>
    </w:rPr>
  </w:style>
  <w:style w:type="character" w:customStyle="1" w:styleId="ac">
    <w:name w:val="Основний текст Знак"/>
    <w:basedOn w:val="a0"/>
    <w:link w:val="ab"/>
    <w:rsid w:val="00ED2CE4"/>
    <w:rPr>
      <w:rFonts w:ascii="Antiqua" w:hAnsi="Antiqua"/>
      <w:sz w:val="26"/>
      <w:szCs w:val="24"/>
      <w:lang w:eastAsia="ru-RU"/>
    </w:rPr>
  </w:style>
  <w:style w:type="paragraph" w:styleId="afe">
    <w:name w:val="Balloon Text"/>
    <w:basedOn w:val="a"/>
    <w:link w:val="aff"/>
    <w:semiHidden/>
    <w:unhideWhenUsed/>
    <w:qFormat/>
    <w:rsid w:val="00913648"/>
    <w:rPr>
      <w:rFonts w:ascii="Segoe UI" w:hAnsi="Segoe UI" w:cs="Segoe UI"/>
      <w:sz w:val="18"/>
      <w:szCs w:val="18"/>
    </w:rPr>
  </w:style>
  <w:style w:type="character" w:customStyle="1" w:styleId="aff">
    <w:name w:val="Текст у виносці Знак"/>
    <w:basedOn w:val="a0"/>
    <w:link w:val="afe"/>
    <w:semiHidden/>
    <w:rsid w:val="00913648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8AA931-0CCF-4231-A7A9-2860805EC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Sergii Riabenko</dc:creator>
  <dc:description/>
  <cp:lastModifiedBy>SushkoA</cp:lastModifiedBy>
  <cp:revision>4</cp:revision>
  <cp:lastPrinted>2021-10-08T06:59:00Z</cp:lastPrinted>
  <dcterms:created xsi:type="dcterms:W3CDTF">2021-11-10T09:11:00Z</dcterms:created>
  <dcterms:modified xsi:type="dcterms:W3CDTF">2021-11-10T10:25:00Z</dcterms:modified>
  <dc:language>uk-UA</dc:language>
</cp:coreProperties>
</file>